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EB" w:rsidRPr="006F03EB" w:rsidRDefault="006F03EB" w:rsidP="006F03EB">
      <w:pPr>
        <w:pStyle w:val="a5"/>
        <w:ind w:left="260" w:right="284" w:firstLine="260"/>
        <w:jc w:val="center"/>
        <w:rPr>
          <w:rFonts w:ascii="Traditional Arabic" w:hAnsi="Traditional Arabic" w:cs="DecoType Naskh" w:hint="cs"/>
          <w:color w:val="006600"/>
          <w:sz w:val="44"/>
          <w:szCs w:val="44"/>
          <w:rtl/>
          <w:lang w:bidi="ar-SY"/>
        </w:rPr>
      </w:pPr>
      <w:r w:rsidRPr="006F03EB">
        <w:rPr>
          <w:rFonts w:ascii="Traditional Arabic" w:hAnsi="Traditional Arabic" w:cs="DecoType Naskh" w:hint="cs"/>
          <w:color w:val="006600"/>
          <w:sz w:val="44"/>
          <w:szCs w:val="44"/>
          <w:rtl/>
          <w:lang w:bidi="ar-SY"/>
        </w:rPr>
        <w:t>خطبة جمعة للدكتور توفيق رمضان البوطي</w:t>
      </w:r>
    </w:p>
    <w:p w:rsidR="006F03EB" w:rsidRDefault="006F03EB" w:rsidP="006F03EB">
      <w:pPr>
        <w:pStyle w:val="a5"/>
        <w:ind w:left="260" w:right="284" w:firstLine="260"/>
        <w:jc w:val="center"/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</w:pPr>
      <w:r w:rsidRPr="006F03EB"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  <w:t>بتاريخ 2 / 8 / 2013</w:t>
      </w:r>
    </w:p>
    <w:p w:rsidR="006F03EB" w:rsidRPr="006F03EB" w:rsidRDefault="00E97AD0" w:rsidP="006F03EB">
      <w:pPr>
        <w:pStyle w:val="a5"/>
        <w:ind w:left="260" w:right="284" w:firstLine="260"/>
        <w:jc w:val="center"/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  <w:t>اغتنموا ما بقي من شهر رمضان</w:t>
      </w:r>
    </w:p>
    <w:p w:rsidR="006F03EB" w:rsidRPr="006F03EB" w:rsidRDefault="006F03EB" w:rsidP="006F03EB">
      <w:pPr>
        <w:pStyle w:val="a5"/>
        <w:ind w:left="260" w:right="284" w:firstLine="260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7279C" w:rsidRPr="006F03EB" w:rsidRDefault="001061C3" w:rsidP="006F03EB">
      <w:pPr>
        <w:pStyle w:val="a5"/>
        <w:ind w:left="260" w:right="284" w:firstLine="260"/>
        <w:jc w:val="both"/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أيها المسلمون يق</w:t>
      </w:r>
      <w:r w:rsidR="009D202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ول الله جل شأنه الكريم : 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(</w:t>
      </w:r>
      <w:r w:rsidR="009D202C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يَا أَيُّهَا الَّذِينَ آمَنُواْ كُتِبَ عَلَيْكُمُ الصِّيَامُ كَمَا كُتِبَ عَلَى الَّذِينَ مِن قَ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بْلِكُمْ لَعَلَّكُمْ تَتَّقُونَ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</w:p>
    <w:p w:rsidR="001061C3" w:rsidRPr="006F03EB" w:rsidRDefault="00BC078E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ويقول سبحانه</w:t>
      </w:r>
      <w:r w:rsidR="009D202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t>)</w:t>
      </w:r>
      <w:r w:rsidR="009D202C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إِنَّا أَنْزَلْنَاهُ فِي لَيْلَةِ الْقَدْرِ 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t>*</w:t>
      </w:r>
      <w:r w:rsidR="009D202C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وَمَا أَدْرَاكَ مَا لَيْلَةُ الْقَدْرِ 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t xml:space="preserve"> *</w:t>
      </w:r>
      <w:r w:rsidR="009D202C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لَيْلَةُ الْقَدْرِ خَيْرٌ مِنْ أَلْفِ شَهْرٍ 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t>*</w:t>
      </w:r>
      <w:r w:rsidR="009D202C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تَنَزَّلُ الْمَلَائِكَةُ وَالرُّوحُ فِيهَا بِإِذْنِ رَبِّهِمْ مِنْ كُلِّ أَمْرٍ 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t>*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D202C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سَلَامٌ هِيَ حَتَّى مَطْلَعِ الْفَجْرِ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</w:p>
    <w:p w:rsidR="001061C3" w:rsidRPr="006F03EB" w:rsidRDefault="001061C3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وروى الترمذي عن شداد بن الأوس قال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قال رسول الله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صلى الله عليه وسلم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03EB" w:rsidRPr="006F03EB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(</w:t>
      </w:r>
      <w:r w:rsidR="0087279C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 xml:space="preserve">الْكَيِّسُ مَنْ دَانَ نَفْسَهُ وَعَمِلَ لِمَا بَعْدَ الْمَوْتِ، وَالْعَاجِزُ </w:t>
      </w:r>
      <w:r w:rsidR="00F51F37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–</w:t>
      </w:r>
      <w:r w:rsidR="00F51F37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الأحمق</w:t>
      </w:r>
      <w:r w:rsidR="00F51F37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F51F37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 xml:space="preserve">- </w:t>
      </w:r>
      <w:r w:rsidR="0087279C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 xml:space="preserve">مَنْ أَتْبَعَ نَفْسَهُ هَوَاهَا وَتَمَنَّى عَلَى اللَّهِ </w:t>
      </w:r>
      <w:r w:rsidR="00F51F37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الأَمَاني</w:t>
      </w:r>
      <w:r w:rsidR="006F03EB" w:rsidRPr="006F03EB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)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ومعنى دان نفسه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حاسب نفسه في الدنيا قبل الآخرة </w:t>
      </w:r>
    </w:p>
    <w:p w:rsidR="001061C3" w:rsidRPr="006F03EB" w:rsidRDefault="00BC078E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color w:val="0070C0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وقال </w:t>
      </w:r>
      <w:r w:rsidR="0087279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عمر </w:t>
      </w:r>
      <w:r w:rsidR="00F51F37" w:rsidRPr="006F03EB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4"/>
      </w:r>
      <w:r w:rsidR="0087279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F03EB" w:rsidRPr="006F03EB">
        <w:rPr>
          <w:rFonts w:ascii="Traditional Arabic" w:hAnsi="Traditional Arabic" w:cs="Traditional Arabic" w:hint="cs"/>
          <w:color w:val="0070C0"/>
          <w:sz w:val="36"/>
          <w:szCs w:val="36"/>
          <w:rtl/>
          <w:lang w:bidi="ar-SY"/>
        </w:rPr>
        <w:t>(</w:t>
      </w:r>
      <w:r w:rsidR="00F51F37" w:rsidRPr="006F03EB">
        <w:rPr>
          <w:rFonts w:ascii="Traditional Arabic" w:hAnsi="Traditional Arabic" w:cs="Traditional Arabic"/>
          <w:color w:val="0070C0"/>
          <w:sz w:val="36"/>
          <w:szCs w:val="36"/>
          <w:rtl/>
          <w:lang w:bidi="ar-SY"/>
        </w:rPr>
        <w:t xml:space="preserve">حَاسِبُوا أَنْفُسَكُمْ قَبْلَ أَنْ </w:t>
      </w:r>
      <w:r w:rsidRPr="006F03EB">
        <w:rPr>
          <w:rFonts w:ascii="Traditional Arabic" w:hAnsi="Traditional Arabic" w:cs="Traditional Arabic"/>
          <w:color w:val="0070C0"/>
          <w:sz w:val="36"/>
          <w:szCs w:val="36"/>
          <w:rtl/>
          <w:lang w:bidi="ar-SY"/>
        </w:rPr>
        <w:t>تُحَاسَبُوا</w:t>
      </w:r>
      <w:r w:rsidR="00F51F37" w:rsidRPr="006F03EB">
        <w:rPr>
          <w:rFonts w:ascii="Traditional Arabic" w:hAnsi="Traditional Arabic" w:cs="Traditional Arabic"/>
          <w:color w:val="0070C0"/>
          <w:sz w:val="36"/>
          <w:szCs w:val="36"/>
          <w:rtl/>
          <w:lang w:bidi="ar-SY"/>
        </w:rPr>
        <w:t>، وَتَزَيّنُوا لِلْعَرْضِ الأَكْبَرِ وَإِنّمَا يَخِفّ الْحسَابُ يَوْمَ القِيَامَةِ عَلَى مَنْ حَاسَبَ نَفْسَهُ في الدّنْيَا</w:t>
      </w:r>
      <w:r w:rsidR="006F03EB" w:rsidRPr="006F03EB">
        <w:rPr>
          <w:rFonts w:ascii="Traditional Arabic" w:hAnsi="Traditional Arabic" w:cs="Traditional Arabic" w:hint="cs"/>
          <w:color w:val="0070C0"/>
          <w:sz w:val="36"/>
          <w:szCs w:val="36"/>
          <w:rtl/>
          <w:lang w:bidi="ar-SY"/>
        </w:rPr>
        <w:t>)</w:t>
      </w:r>
    </w:p>
    <w:p w:rsidR="001061C3" w:rsidRPr="006F03EB" w:rsidRDefault="006F03EB" w:rsidP="006F03EB">
      <w:pPr>
        <w:pStyle w:val="a5"/>
        <w:ind w:left="260" w:right="284" w:firstLine="260"/>
        <w:jc w:val="both"/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>أيها المسلمون</w:t>
      </w:r>
      <w:r w:rsidR="00F51F37"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 xml:space="preserve">: </w:t>
      </w:r>
    </w:p>
    <w:p w:rsidR="001061C3" w:rsidRPr="006F03EB" w:rsidRDefault="001061C3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أيام قليلة ويرحل الشهر المب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ارك ليغيب عنا إلى السنة القادمة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والأيام المتبقية 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من هذا الشهر هي خير أيامه</w:t>
      </w:r>
      <w:r w:rsidR="0087279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هي النتيجة هي الثمرة ه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 الثروة </w:t>
      </w:r>
    </w:p>
    <w:p w:rsidR="006F03EB" w:rsidRDefault="006F03EB" w:rsidP="006F03EB">
      <w:pPr>
        <w:pStyle w:val="a5"/>
        <w:ind w:left="260" w:right="284" w:firstLine="260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>أيها المسلمون</w:t>
      </w:r>
      <w:r w:rsidR="001061C3"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>:</w:t>
      </w:r>
      <w:r w:rsidR="001061C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F03EB" w:rsidRDefault="001061C3" w:rsidP="006F03EB">
      <w:pPr>
        <w:pStyle w:val="a5"/>
        <w:ind w:left="260" w:right="284" w:firstLine="260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نحن في هذا اليوم مدع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وون لمراجعة الذات ومحاسبة النفس</w:t>
      </w:r>
      <w:r w:rsidR="002E40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فربنا تبارك وتعالى قال كتب عليكم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</w:p>
    <w:p w:rsidR="002E40AE" w:rsidRPr="006F03EB" w:rsidRDefault="00F22C6C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وقال: 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(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لَعَلَّكُمْ تَتَّقُونَ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E40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وقد تحدث العلماء الصالحون الربان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يون عن ثمرة العبادة وهل قبلت أم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2E40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لا فربطوا بين قبول العبادة وبين ظهور ثمرتها على الجوارح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2E40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بمعنى أنك إذا أردت أن تعلم أن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 هل تقبل الله </w:t>
      </w:r>
      <w:r w:rsidR="002E40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حجك أم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فانظر إلى نفسك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هل أن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ت بعد الحج كما أنت قبله أم أفضل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إذا أردت أن تعلم أن ال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له تقبل صيامك لهذا الشهر أم لا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فانظر إلى حالك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هل  أنت بعد هذا الشهر خير م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ما كنت عليه قبله أم الأمر سيان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؟ نعم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فالأمر يقتضي من أن نعود لذواتنا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انظر إلى نفسك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هل أنت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أول هذا الشهر كما أنت اليوم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؟ 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أم أن قلبك </w:t>
      </w:r>
      <w:r w:rsidR="00F51F3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قد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غدا أكثر رقة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أن جوارحك أصبحت أكثر 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انضباطاً بأوامر الله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سبحانه وتعالى واجتناباً لنواهيه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إذا أردت أن تعرف هل حصلت على الثمرة المرجوة من هذا الشهر فنلت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القبول بين يدي الله عد إلى نفسك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نحن بحاجة إل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ى مراجعة ذواتنا أن نحاسب أنفسنا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هل نحن اليوم كما نحن قبل هذا الشهر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؟ 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أم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قلوبنا أصبحت أكثر تعلقاً بالله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أكثر محبة لله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أكثر خشية لله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أكثر حياءً من الله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هل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تحققت فينا صفة التقوى؟ 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والتقى التزام 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ب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حدود الله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تطبيق أوامر الله واجتناب نواهيه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لذلك إذا كنا قد نلنا تلك ا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لمرتبة أو حصلنا على تلك النتيجة</w:t>
      </w:r>
      <w:r w:rsidR="004657A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فذلك من 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فضل الله تبارك وتعالى علينا أن أكرمن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بقلوب تستقبل أنوار عطائه ووفقنا للقيام بعبادته بص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يام أيام هذا الشهر وقيام لياليه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وإنفاق ساع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ته فيما يرض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يه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أما إن ك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ان الأمر على نقيض  ذلك أو خلافه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فالأمر يتطلب منا أن نتوب ونجدد العهد 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أن ن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صحح أنفسنا ونصلح حالنا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أن نعود فننظر لماذا قست قلوبنا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أللقمة حرام صارت حجاب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اً بين قلوبنا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وبين الله عز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َّ 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وجل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أم لإصرار على معص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ية  غلبتنا أنفسنا فساقتنا إليها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لماذا ي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 ترى حالنا اليوم كحالنا بالأمس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وقلوبنا اليوم كقلوبنا في الأمس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إذاً 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فعلينا أن نبكي لأننا لا ن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بكي وعلينا أن نتوب لأننا لم نتب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D41EE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أن نعود إلى الله فهذا الشهر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سوف تشهد أيامه ولياليه علينا أو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تشهد لنا، فرصة أكرمنا الله عز وجل بها</w:t>
      </w:r>
      <w:r w:rsidR="0031516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فلنعد إلى أنفسنا إذا قد وفقنا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فنلنا شفافية في القلب والمشاعر</w:t>
      </w:r>
      <w:r w:rsidR="0031516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ف</w:t>
      </w:r>
      <w:r w:rsidR="0031516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سمت بنا مشاعرنا إلى الله عز وجل رقة وإقبالاً فلنحمد الله ولنقل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31516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يا رب أنت ال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ذي وفقتنا فلك الحمد و لك الثناء</w:t>
      </w:r>
      <w:r w:rsidR="0031516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فيا رب كما وفقتنا نسألك أن تتقبل من وإنما يتقبل الله من المتقين .</w:t>
      </w:r>
    </w:p>
    <w:p w:rsidR="00315164" w:rsidRPr="006F03EB" w:rsidRDefault="00315164" w:rsidP="006F03EB">
      <w:pPr>
        <w:pStyle w:val="a5"/>
        <w:ind w:left="260" w:right="284" w:firstLine="260"/>
        <w:jc w:val="both"/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>أيها الإخوة :</w:t>
      </w:r>
    </w:p>
    <w:p w:rsidR="001061C3" w:rsidRPr="006F03EB" w:rsidRDefault="00315164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بين 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يدينا 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فرصة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إن لم تكن قد مرت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ولا أحسبها قد مرت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ليلة القدر </w:t>
      </w:r>
      <w:r w:rsidR="006F03EB" w:rsidRPr="006F03EB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(</w:t>
      </w:r>
      <w:r w:rsidR="004E603E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لَيْلَةُ الْقَدْرِ خَيْرٌ مِنْ أَلْفِ شَهْرٍ</w:t>
      </w:r>
      <w:r w:rsidR="006F03EB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 xml:space="preserve">) 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من ألف شهر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خير من ثلاثة و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ث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مانين ع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اماً تنفقها في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العبادة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عمر مديد من الطاعات 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تناله في ليلة واحدة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والمسألة ليست هي مجر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د ليلة وإنما حالك في تلك الليلة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إقبالك على الله في تلك الليلة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ندمك على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ما مضى من حياتك في تلك الليلة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فلتعقد 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عهد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اً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صادق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اً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بينك وبين الله أن تكون في مستقبل أيامك خير</w:t>
      </w:r>
      <w:r w:rsidR="00F22C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اً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منك فيما كان قد مضى من حياتك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عهد 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ت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جدد فيه مع الله عز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َّ 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وجل عهد التوبة عهد ال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إنابة عهد الرجوع إلى جادة الهدى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نعم إن الشياطين تريد أن تتخطفنا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وإن وسائل الإغراء تريد أن تضلنا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وإن مزا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لق الانحراف قد وضعت تحت أقدامنا، فيا عباد الله اثبتوا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فبين أيديكم بعد هذا اليوم أيام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شداد والمحنة قاسية والظروف صعبة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فإما أن نقبل على الله عز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َّ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وجل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وإما أن نفتن فنشقى في الدنيا ونشقى في الآخرة، فإما أن نقبل على الله سبحانه وتعالى بالصدق والإخلاص فنصنف عند ربنا تبارك وتعالى 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بدرجة تفوق درجة أصحاب رسول الله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صلى الله عليه 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وسلم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ألم يق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 رسول الل</w:t>
      </w:r>
      <w:r w:rsidR="004E603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ه: </w:t>
      </w:r>
      <w:r w:rsidR="006F03EB" w:rsidRPr="006F03EB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(</w:t>
      </w:r>
      <w:r w:rsidR="004E603E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أجر القابض فيهن على دينه كأ</w:t>
      </w:r>
      <w:r w:rsidR="008D7403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جر خمسين شهيدا، قالوا</w:t>
      </w:r>
      <w:r w:rsidR="004E603E" w:rsidRPr="006F03EB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: منا أم منهم يارسول الله ؟ قال بل منكم</w:t>
      </w:r>
      <w:r w:rsidR="006F03EB" w:rsidRPr="006F03EB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)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نظراً لشدة وطأة الفتنة في عصرنا ه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ذا لكثرة المزالق ومنعطفات الطرق</w:t>
      </w:r>
      <w:r w:rsidR="00E63039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وقد رسمت على أبواب تلك الطرق أسباب الإغواء والإغراء تريدنا على أن ننحرف عن جادة الهدى إلى مسالك الضلالة والانحراف </w:t>
      </w:r>
    </w:p>
    <w:p w:rsidR="00E63039" w:rsidRPr="006F03EB" w:rsidRDefault="008D7403" w:rsidP="006F03EB">
      <w:pPr>
        <w:pStyle w:val="a5"/>
        <w:ind w:left="260" w:right="284" w:firstLine="260"/>
        <w:jc w:val="both"/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>أيها المسلمون</w:t>
      </w:r>
      <w:r w:rsidR="00E63039" w:rsidRPr="006F03EB">
        <w:rPr>
          <w:rFonts w:ascii="Traditional Arabic" w:hAnsi="Traditional Arabic" w:cs="DecoType Naskh"/>
          <w:color w:val="006600"/>
          <w:sz w:val="36"/>
          <w:szCs w:val="36"/>
          <w:rtl/>
          <w:lang w:bidi="ar-SY"/>
        </w:rPr>
        <w:t xml:space="preserve">: </w:t>
      </w:r>
    </w:p>
    <w:p w:rsidR="00590153" w:rsidRPr="006F03EB" w:rsidRDefault="00E63039" w:rsidP="00E97AD0">
      <w:pPr>
        <w:pStyle w:val="a5"/>
        <w:ind w:left="260" w:right="284" w:firstLine="260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هذ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 اليوم اختير أن يكون يوم القدس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بأي حال نريد أن نتحد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ث عن القدس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بأ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 صفة نريد أن نتحدث عن القدس؟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أبتفرق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والتمزق؟ بالتناكر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بسفك دماء بعضنا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بالتنكر لكتاب الله عز وجل وسنة رسوله التي ن</w:t>
      </w:r>
      <w:r w:rsid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هتنا عن التفرق والتمزق والتشرذم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!! أين ن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حن من كتاب الله تعالى الذي يقول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03EB" w:rsidRPr="006F03EB">
        <w:rPr>
          <w:rStyle w:val="a3"/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6F03EB" w:rsidRPr="006F03EB">
        <w:rPr>
          <w:rFonts w:hint="eastAsia"/>
          <w:color w:val="C00000"/>
          <w:rtl/>
        </w:rPr>
        <w:t xml:space="preserve"> </w:t>
      </w:r>
      <w:r w:rsidR="006F03EB" w:rsidRPr="006F03EB">
        <w:rPr>
          <w:rFonts w:ascii="Traditional Arabic" w:hAnsi="Traditional Arabic" w:cs="Traditional Arabic" w:hint="eastAsia"/>
          <w:color w:val="C00000"/>
          <w:sz w:val="36"/>
          <w:szCs w:val="36"/>
          <w:rtl/>
          <w:lang w:bidi="ar-SY"/>
        </w:rPr>
        <w:t>وَاعْتَصِمُواْ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6F03EB" w:rsidRPr="006F03EB">
        <w:rPr>
          <w:rFonts w:ascii="Traditional Arabic" w:hAnsi="Traditional Arabic" w:cs="Traditional Arabic" w:hint="eastAsia"/>
          <w:color w:val="C00000"/>
          <w:sz w:val="36"/>
          <w:szCs w:val="36"/>
          <w:rtl/>
          <w:lang w:bidi="ar-SY"/>
        </w:rPr>
        <w:t>بِحَبْلِ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6F03EB" w:rsidRPr="006F03EB">
        <w:rPr>
          <w:rFonts w:ascii="Traditional Arabic" w:hAnsi="Traditional Arabic" w:cs="Traditional Arabic" w:hint="eastAsia"/>
          <w:color w:val="C00000"/>
          <w:sz w:val="36"/>
          <w:szCs w:val="36"/>
          <w:rtl/>
          <w:lang w:bidi="ar-SY"/>
        </w:rPr>
        <w:t>اللّهِ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6F03EB" w:rsidRPr="006F03EB">
        <w:rPr>
          <w:rFonts w:ascii="Traditional Arabic" w:hAnsi="Traditional Arabic" w:cs="Traditional Arabic" w:hint="eastAsia"/>
          <w:color w:val="C00000"/>
          <w:sz w:val="36"/>
          <w:szCs w:val="36"/>
          <w:rtl/>
          <w:lang w:bidi="ar-SY"/>
        </w:rPr>
        <w:t>جَمِيعاً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6F03EB" w:rsidRPr="006F03EB">
        <w:rPr>
          <w:rFonts w:ascii="Traditional Arabic" w:hAnsi="Traditional Arabic" w:cs="Traditional Arabic" w:hint="eastAsia"/>
          <w:color w:val="C00000"/>
          <w:sz w:val="36"/>
          <w:szCs w:val="36"/>
          <w:rtl/>
          <w:lang w:bidi="ar-SY"/>
        </w:rPr>
        <w:t>وَلاَ</w:t>
      </w:r>
      <w:r w:rsidR="006F03EB" w:rsidRPr="006F03EB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6F03EB" w:rsidRPr="006F03EB">
        <w:rPr>
          <w:rFonts w:ascii="Traditional Arabic" w:hAnsi="Traditional Arabic" w:cs="Traditional Arabic" w:hint="eastAsia"/>
          <w:color w:val="C00000"/>
          <w:sz w:val="36"/>
          <w:szCs w:val="36"/>
          <w:rtl/>
          <w:lang w:bidi="ar-SY"/>
        </w:rPr>
        <w:t>تَفَرَّقُواْ</w:t>
      </w:r>
      <w:r w:rsidR="006F03EB" w:rsidRPr="006F03EB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أين نحن من كلام الن</w:t>
      </w:r>
      <w:r w:rsidR="008D740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بي الله  يوم عرفة في حجة الوداع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إذ قال:</w:t>
      </w:r>
      <w:r w:rsidR="006F03EB" w:rsidRPr="006F0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03EB"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(</w:t>
      </w:r>
      <w:r w:rsidR="002805A4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إن دماءكم وأموالكم وأحسبه قال وأعراضكم حرام عليكم كحرمة ي</w:t>
      </w:r>
      <w:r w:rsidR="008D740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ومكم هذا بلدكم هذا في شهركم هذا</w:t>
      </w:r>
      <w:r w:rsidR="002805A4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، </w:t>
      </w:r>
      <w:r w:rsidR="008D740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وستلقون ربكم فيسألكم عن أعمالكم</w:t>
      </w:r>
      <w:r w:rsidR="002805A4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، فلا ترجعوا بعدي كفاراً –</w:t>
      </w:r>
      <w:r w:rsidR="00E97AD0"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 xml:space="preserve"> </w:t>
      </w:r>
      <w:r w:rsidR="002805A4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أو ضلالاً- يضرب بعضكم رقاب بعض</w:t>
      </w:r>
      <w:r w:rsidR="00E97AD0"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E97AD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</w:rPr>
        <w:t>عدّ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جريمة القتل </w:t>
      </w:r>
      <w:r w:rsidR="0061318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الأعمى التي نراها في عصرنا قد شاعت في العالم الإسلامي وفي بلدنا هذا سماه كفراً 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فلا ترجعوا بعدي</w:t>
      </w:r>
      <w:r w:rsidR="00590153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كفاراً</w:t>
      </w:r>
      <w:r w:rsidR="00590153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–</w:t>
      </w:r>
      <w:r w:rsidR="00E97AD0"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 xml:space="preserve"> </w:t>
      </w:r>
      <w:r w:rsidR="008D740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أو ضلالاً- يضرب بعضكم رقاب بعض، ألا ليبلغ الشاهد منكم الغائب</w:t>
      </w:r>
      <w:bookmarkStart w:id="0" w:name="_GoBack"/>
      <w:bookmarkEnd w:id="0"/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،</w:t>
      </w:r>
      <w:r w:rsidR="008D740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فرب مبلغ أوعى من سامع. ثم قال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: ألا هل بلغت ؟</w:t>
      </w:r>
      <w:r w:rsidR="00E97AD0"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613184" w:rsidRPr="00E97AD0" w:rsidRDefault="00E97AD0" w:rsidP="00E97AD0">
      <w:pPr>
        <w:pStyle w:val="a5"/>
        <w:ind w:left="260" w:right="284" w:firstLine="260"/>
        <w:jc w:val="both"/>
        <w:rPr>
          <w:rFonts w:ascii="Traditional Arabic" w:hAnsi="Traditional Arabic" w:cs="Traditional Arabic"/>
          <w:color w:val="006600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في نهاية شهر رمضان</w:t>
      </w:r>
      <w:r w:rsidR="0061318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هل وضعنا هذا الأمر الخطير نصب أعيننا في الأيام المتبقية من هذا الشهر المبارك هل عدنا إلى هدي رسول الله  يا أهل الشام يا أهل الشام 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يا من قال النبي فيها:</w:t>
      </w:r>
      <w:r w:rsidR="006950D5" w:rsidRPr="006F03E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(</w:t>
      </w:r>
      <w:r w:rsidR="006950D5" w:rsidRPr="00E97AD0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الشام صفوة</w:t>
      </w:r>
      <w:r w:rsidR="00613184" w:rsidRPr="00E97AD0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 xml:space="preserve"> الله من بلاده يسوق إليها صفوة عباده من خرج من الشام إلى غير</w:t>
      </w:r>
      <w:r w:rsidR="006950D5" w:rsidRPr="00E97AD0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ها فبسخطه ومن دخل إليها فبرحمته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  <w:lang w:bidi="ar-SY"/>
        </w:rPr>
        <w:t>)</w:t>
      </w:r>
      <w:r w:rsidR="00613184" w:rsidRPr="00E97AD0">
        <w:rPr>
          <w:rFonts w:ascii="Traditional Arabic" w:hAnsi="Traditional Arabic" w:cs="Traditional Arabic"/>
          <w:color w:val="006600"/>
          <w:sz w:val="36"/>
          <w:szCs w:val="36"/>
          <w:rtl/>
          <w:lang w:bidi="ar-SY"/>
        </w:rPr>
        <w:t>،</w:t>
      </w:r>
      <w:r w:rsidR="0061318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هذه الشام هذه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الشام ينبغي أن نكون أهلها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ينبغي</w:t>
      </w:r>
      <w:r w:rsidR="00613184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 نكون 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كما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وصف رسول الله  صفوة عباده خلاصة الخير في الأ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رض كلها نمشي على هدي رسول الله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نتقي الله في وحدة أمتنا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نتقي الله في حقوق الناس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أموال الناس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،في 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دماء الناس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أعراض الناس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حق بيوت الله في حق الدعوة إ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لى الله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أما أن نتخلى عن مساجدنا ومنابرنا ونمضي لنشعل نار الفتن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ة فما بهذا أمرنا الله ولا رسوله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أما أن نتنكر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لحق المسلمين في أعناق المسلمين،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صون دمائهم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صون أعراضهم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في صون معابدهم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فإن ذلك لا يرضي الله ولا رسوله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نحن في نهاية شهر رمضان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كلنا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؛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كل أبناء الأمة مدعو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="00B904C7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ن  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للعودة 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إلى ربهم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:ف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اليوم عمل ولا حساب ولكن غداً حساب ولا عمل </w:t>
      </w:r>
      <w:r w:rsidRPr="00E97AD0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(</w:t>
      </w:r>
      <w:r w:rsidR="002805A4" w:rsidRPr="00E97AD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رَبِّ ارْجِعُونِ، لَعَلِّي أَعْمَلُ صالِحاً فِيما تَرَكْت</w:t>
      </w:r>
      <w:r w:rsidRPr="00E97AD0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كلمة لم</w:t>
      </w:r>
      <w:r w:rsidR="006950D5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تلق من الله عزوجل أي جواب بل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يقول </w:t>
      </w:r>
      <w:r w:rsidRPr="00E97AD0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(</w:t>
      </w:r>
      <w:r w:rsidR="00590153" w:rsidRPr="00E97AD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كَلاَّ إِنَّهَا كَلِمَةٌ هُوَ قَائِلُهَا</w:t>
      </w:r>
      <w:r w:rsidRPr="00E97AD0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يزجرهم عن مثل هذا الدعاء، لأنهم سنحت لهم الفرصة فضيعوها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ومرت بهم مواسم التوبة والإنابة ففقد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وها وأهملوها وضيعوها واستدبروها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وجاء ذي 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الحجة بعد ذي الحجة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ولكن استدبروا مواسم ا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لرحمة وأصروا واستكبروا استكبارا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، لقد أصغى الناس لمن وصفهم النب</w:t>
      </w:r>
      <w:r w:rsidR="00BC078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ي ف</w:t>
      </w:r>
      <w:r w:rsidR="00997D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ي حديث صحيح</w:t>
      </w:r>
      <w:r w:rsidR="0048726B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رواه البخاري عن حذيفة ابن اليمان </w:t>
      </w:r>
      <w:r w:rsidR="00997D6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قال</w:t>
      </w:r>
      <w:r w:rsidR="00590153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كَانَ النَّاسُ يَسْأَلُونَ رَسُولَ اللَّهِ صَلَّى اللَّهُ عَلَيْهِ وَسَلَّمَ عَنِ الْخَيْرِ وَكُنْتُ أَسْأَلُهُ عَنِ الشّ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َرِّ مَخَافَةَ أَنْ يُدْرِكَنِي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، ف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َقُلْتُ: " يَا رَسُولَ اللَّهِ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، إِنَّا كُنَّا فِي جَاهِلِيَّةٍ وَشَرٍّ فَجَاءَنَا اللَّهُ بِهَذَا الْخَيْرِ فَهَلْ بَعْ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دَ الْخَيْرِ مِنْ شَرٍّ؟ قَالَ:</w:t>
      </w:r>
      <w:r w:rsidR="00997D6C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997D6C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نَعَمْ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997D6C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قُلْتُ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: فَه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َلْ بَعْدَ الشَّرِّ مِنْ خَيْرٍ؟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/>
          <w:sz w:val="36"/>
          <w:szCs w:val="36"/>
          <w:rtl/>
        </w:rPr>
        <w:t>قَالَ: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997D6C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نَعَمْ</w:t>
      </w:r>
      <w:r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، وَفِيهِ دَخَنٌ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قُلْتُ: وَمَا د</w:t>
      </w:r>
      <w:r>
        <w:rPr>
          <w:rFonts w:ascii="Traditional Arabic" w:hAnsi="Traditional Arabic" w:cs="Traditional Arabic"/>
          <w:sz w:val="36"/>
          <w:szCs w:val="36"/>
          <w:rtl/>
        </w:rPr>
        <w:t>َخَنُهُ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؟</w:t>
      </w:r>
      <w:r w:rsidR="00997D6C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:</w:t>
      </w:r>
      <w:r w:rsidR="00590153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قَوْمٌ تَعْر</w:t>
      </w:r>
      <w:r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ِفُ مِنْهُمْ وَتُنْكِرُ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997D6C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قُلْتُ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: فَهَلْ بَع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ْدَ ذَلِكَ الْخَيْرِ مِنْ شَرٍّ؟ قَالَ: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997D6C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نَعَمْ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؛ دُعَاةٌ عَلَى أَبْوَابِ جَهَنَّمَ مَنْ أَجَابَ</w:t>
      </w:r>
      <w:r w:rsidR="00BC078E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هُمْ إِلَيْهَا قَذَفُوهُ فِيهَا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997D6C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قُلْتُ: يَا رَسُولَ اللَّهِ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، فَمَا تَأْ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مُرُنِي إِنْ أَدْرَكَنِي ذَلِكَ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؟</w:t>
      </w:r>
      <w:r w:rsidR="00997D6C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997D6C" w:rsidRPr="00E97AD0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تَلْزَمُ جَمَاعَةَ الْمُسْل</w:t>
      </w:r>
      <w:r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ِمِينَ وَإِمَامُهُمْ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BC078E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،</w:t>
      </w:r>
      <w:r w:rsidR="00BC078E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BC078E" w:rsidRPr="00E97AD0">
        <w:rPr>
          <w:rFonts w:ascii="Traditional Arabic" w:hAnsi="Traditional Arabic" w:cs="Traditional Arabic"/>
          <w:sz w:val="36"/>
          <w:szCs w:val="36"/>
          <w:rtl/>
        </w:rPr>
        <w:t>قُلْتُ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 xml:space="preserve">: فَإِنْ لَمْ يَكُنْ لَهُمْ </w:t>
      </w:r>
      <w:r w:rsidR="00BC078E" w:rsidRPr="00E97AD0">
        <w:rPr>
          <w:rFonts w:ascii="Traditional Arabic" w:hAnsi="Traditional Arabic" w:cs="Traditional Arabic"/>
          <w:sz w:val="36"/>
          <w:szCs w:val="36"/>
          <w:rtl/>
        </w:rPr>
        <w:t>جَمَاعَةٌ وَلَا إِمَامٌ؟ قَالَ: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فَاعْتَزِلْ تِلْكَ الْفِرَقَ كُلَّهَا وَلَوْ أَنْ تَعَضَّ بِأَصْلِ شَجَرَةٍ حَتَّى يُدْرِك</w:t>
      </w:r>
      <w:r w:rsidR="00BC078E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َكَ الْمَوْتُ وَأَنْ</w:t>
      </w:r>
      <w:r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تَ كَذَلِكَ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BC078E" w:rsidRPr="006F03EB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BC078E" w:rsidRPr="00E97AD0">
        <w:rPr>
          <w:rFonts w:ascii="Traditional Arabic" w:hAnsi="Traditional Arabic" w:cs="Traditional Arabic"/>
          <w:sz w:val="36"/>
          <w:szCs w:val="36"/>
          <w:rtl/>
        </w:rPr>
        <w:t>قُلْتُ</w:t>
      </w:r>
      <w:r w:rsidR="00590153" w:rsidRPr="00E97AD0">
        <w:rPr>
          <w:rFonts w:ascii="Traditional Arabic" w:hAnsi="Traditional Arabic" w:cs="Traditional Arabic"/>
          <w:sz w:val="36"/>
          <w:szCs w:val="36"/>
          <w:rtl/>
        </w:rPr>
        <w:t>: يَا رَسُولَ اللَّ</w:t>
      </w:r>
      <w:r w:rsidR="00BC078E" w:rsidRPr="00E97AD0">
        <w:rPr>
          <w:rFonts w:ascii="Traditional Arabic" w:hAnsi="Traditional Arabic" w:cs="Traditional Arabic"/>
          <w:sz w:val="36"/>
          <w:szCs w:val="36"/>
          <w:rtl/>
        </w:rPr>
        <w:t>هِ، صِفْهُمْ لَنَا، قَالَ:</w:t>
      </w:r>
      <w:r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590153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هُمْ قَوْمٌ مِنْ جِلْدَتِنَا و</w:t>
      </w:r>
      <w:r w:rsidR="00BC078E" w:rsidRPr="00E97AD0">
        <w:rPr>
          <w:rFonts w:ascii="Traditional Arabic" w:hAnsi="Traditional Arabic" w:cs="Traditional Arabic"/>
          <w:color w:val="006600"/>
          <w:sz w:val="36"/>
          <w:szCs w:val="36"/>
          <w:rtl/>
        </w:rPr>
        <w:t>َيَتَكَلَّمُونَ بِأَلْسِنَتِنَا</w:t>
      </w:r>
      <w:r w:rsidRPr="00E97AD0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9D202C" w:rsidRPr="006F03EB" w:rsidRDefault="00BC078E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هذا ما حدثنا به رسول الله</w:t>
      </w:r>
      <w:r w:rsidR="009D202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وهذه أشراط الساعة الصغرى التي ستكون 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ب</w:t>
      </w:r>
      <w:r w:rsidR="009D202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ين يدي ظهور الفتنة الكبرى التي يقول النبي </w:t>
      </w:r>
      <w:r w:rsidRPr="006F03EB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9D202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لأمتنا إذا أتت</w:t>
      </w:r>
      <w:r w:rsidR="000A101E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D202C"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يا عباد الله اثبتوا </w:t>
      </w: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</w:p>
    <w:p w:rsidR="009D202C" w:rsidRPr="006F03EB" w:rsidRDefault="009D202C" w:rsidP="006F03EB">
      <w:pPr>
        <w:pStyle w:val="a5"/>
        <w:ind w:left="260" w:right="284" w:firstLine="260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6F03EB">
        <w:rPr>
          <w:rFonts w:ascii="Traditional Arabic" w:hAnsi="Traditional Arabic" w:cs="Traditional Arabic"/>
          <w:sz w:val="36"/>
          <w:szCs w:val="36"/>
          <w:rtl/>
          <w:lang w:bidi="ar-SY"/>
        </w:rPr>
        <w:t>أسأل الله أن يبصرنا بمسالك الهدى ويجنبنا مسالك الغواية وأن يرزقنا ح</w:t>
      </w:r>
      <w:r w:rsidR="00E97AD0">
        <w:rPr>
          <w:rFonts w:ascii="Traditional Arabic" w:hAnsi="Traditional Arabic" w:cs="Traditional Arabic"/>
          <w:sz w:val="36"/>
          <w:szCs w:val="36"/>
          <w:rtl/>
          <w:lang w:bidi="ar-SY"/>
        </w:rPr>
        <w:t>سن الإنابة إليه ، إنه سميع مجيب</w:t>
      </w:r>
      <w:r w:rsidR="00E97A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9D202C" w:rsidRPr="006F03EB" w:rsidSect="006F03E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64" w:right="1191" w:bottom="96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86C" w:rsidRDefault="00E9186C" w:rsidP="00673C01">
      <w:pPr>
        <w:spacing w:after="0" w:line="240" w:lineRule="auto"/>
      </w:pPr>
      <w:r>
        <w:separator/>
      </w:r>
    </w:p>
  </w:endnote>
  <w:endnote w:type="continuationSeparator" w:id="1">
    <w:p w:rsidR="00E9186C" w:rsidRDefault="00E9186C" w:rsidP="0067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sz w:val="28"/>
        <w:szCs w:val="28"/>
        <w:rtl/>
      </w:rPr>
      <w:id w:val="1787476"/>
      <w:docPartObj>
        <w:docPartGallery w:val="Page Numbers (Bottom of Page)"/>
        <w:docPartUnique/>
      </w:docPartObj>
    </w:sdtPr>
    <w:sdtContent>
      <w:p w:rsidR="00673C01" w:rsidRPr="00673C01" w:rsidRDefault="00673C01" w:rsidP="00673C01">
        <w:pPr>
          <w:pStyle w:val="a7"/>
          <w:rPr>
            <w:rFonts w:ascii="Traditional Arabic" w:hAnsi="Traditional Arabic" w:cs="Traditional Arabic"/>
            <w:sz w:val="28"/>
            <w:szCs w:val="28"/>
          </w:rPr>
        </w:pPr>
        <w:r w:rsidRPr="00673C01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673C01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673C01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Pr="00673C01">
          <w:rPr>
            <w:rFonts w:ascii="Traditional Arabic" w:hAnsi="Traditional Arabic" w:cs="Traditional Arabic"/>
            <w:noProof/>
            <w:sz w:val="28"/>
            <w:szCs w:val="28"/>
            <w:rtl/>
            <w:lang w:val="ar-SA"/>
          </w:rPr>
          <w:t>1</w:t>
        </w:r>
        <w:r w:rsidRPr="00673C01">
          <w:rPr>
            <w:rFonts w:ascii="Traditional Arabic" w:hAnsi="Traditional Arabic" w:cs="Traditional Arabic"/>
            <w:sz w:val="28"/>
            <w:szCs w:val="28"/>
          </w:rPr>
          <w:fldChar w:fldCharType="end"/>
        </w:r>
        <w:r w:rsidRPr="00673C01">
          <w:rPr>
            <w:rFonts w:ascii="Traditional Arabic" w:hAnsi="Traditional Arabic" w:cs="Traditional Arabic"/>
            <w:sz w:val="28"/>
            <w:szCs w:val="28"/>
            <w:rtl/>
          </w:rPr>
          <w:t xml:space="preserve">  </w:t>
        </w:r>
        <w:r>
          <w:rPr>
            <w:rFonts w:ascii="Traditional Arabic" w:hAnsi="Traditional Arabic" w:cs="Traditional Arabic" w:hint="cs"/>
            <w:sz w:val="28"/>
            <w:szCs w:val="28"/>
            <w:rtl/>
            <w:lang w:bidi="ar-SY"/>
          </w:rPr>
          <w:t xml:space="preserve">                                                                      </w:t>
        </w:r>
        <w:r w:rsidRPr="00673C01">
          <w:rPr>
            <w:rFonts w:ascii="Traditional Arabic" w:hAnsi="Traditional Arabic" w:cs="Traditional Arabic"/>
            <w:sz w:val="28"/>
            <w:szCs w:val="28"/>
            <w:rtl/>
          </w:rPr>
          <w:t xml:space="preserve"> موقع نسيم الشام     </w:t>
        </w:r>
        <w:r w:rsidRPr="00673C01">
          <w:rPr>
            <w:rFonts w:ascii="Traditional Arabic" w:hAnsi="Traditional Arabic" w:cs="Traditional Arabic"/>
            <w:sz w:val="28"/>
            <w:szCs w:val="28"/>
          </w:rPr>
          <w:t>www.naseemalsham.com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86C" w:rsidRDefault="00E9186C" w:rsidP="00673C01">
      <w:pPr>
        <w:spacing w:after="0" w:line="240" w:lineRule="auto"/>
      </w:pPr>
      <w:r>
        <w:separator/>
      </w:r>
    </w:p>
  </w:footnote>
  <w:footnote w:type="continuationSeparator" w:id="1">
    <w:p w:rsidR="00E9186C" w:rsidRDefault="00E9186C" w:rsidP="0067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01" w:rsidRDefault="00673C0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677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01" w:rsidRPr="00673C01" w:rsidRDefault="00673C01" w:rsidP="00673C01">
    <w:pPr>
      <w:pStyle w:val="a6"/>
      <w:ind w:firstLine="452"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678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673C01">
      <w:rPr>
        <w:rFonts w:ascii="Traditional Arabic" w:hAnsi="Traditional Arabic" w:cs="Traditional Arabic"/>
        <w:sz w:val="28"/>
        <w:szCs w:val="28"/>
        <w:rtl/>
        <w:lang w:bidi="ar-SY"/>
      </w:rPr>
      <w:t xml:space="preserve">خطبة للدكتور توفيق البوطي    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                                    </w:t>
    </w:r>
    <w:r w:rsidRPr="00673C01">
      <w:rPr>
        <w:rFonts w:ascii="Traditional Arabic" w:hAnsi="Traditional Arabic" w:cs="Traditional Arabic"/>
        <w:sz w:val="28"/>
        <w:szCs w:val="28"/>
        <w:rtl/>
        <w:lang w:bidi="ar-SY"/>
      </w:rPr>
      <w:t xml:space="preserve">   اغتنموا ما بقي من شهر رمضان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01" w:rsidRDefault="00673C0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676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61C3"/>
    <w:rsid w:val="000A101E"/>
    <w:rsid w:val="001061C3"/>
    <w:rsid w:val="002805A4"/>
    <w:rsid w:val="002E40AE"/>
    <w:rsid w:val="00315164"/>
    <w:rsid w:val="003514CB"/>
    <w:rsid w:val="004657AE"/>
    <w:rsid w:val="0048726B"/>
    <w:rsid w:val="004E603E"/>
    <w:rsid w:val="00590153"/>
    <w:rsid w:val="00605EC3"/>
    <w:rsid w:val="00613184"/>
    <w:rsid w:val="00673C01"/>
    <w:rsid w:val="006950D5"/>
    <w:rsid w:val="006E62C6"/>
    <w:rsid w:val="006F03EB"/>
    <w:rsid w:val="0087279C"/>
    <w:rsid w:val="008D7403"/>
    <w:rsid w:val="00950371"/>
    <w:rsid w:val="00997D6C"/>
    <w:rsid w:val="009D202C"/>
    <w:rsid w:val="00B904C7"/>
    <w:rsid w:val="00BC078E"/>
    <w:rsid w:val="00D41EE3"/>
    <w:rsid w:val="00E63039"/>
    <w:rsid w:val="00E9186C"/>
    <w:rsid w:val="00E97AD0"/>
    <w:rsid w:val="00F22C6C"/>
    <w:rsid w:val="00F5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603E"/>
    <w:rPr>
      <w:b/>
      <w:bCs/>
      <w:i w:val="0"/>
      <w:iCs w:val="0"/>
    </w:rPr>
  </w:style>
  <w:style w:type="character" w:customStyle="1" w:styleId="st1">
    <w:name w:val="st1"/>
    <w:basedOn w:val="a0"/>
    <w:rsid w:val="004E603E"/>
  </w:style>
  <w:style w:type="paragraph" w:styleId="a4">
    <w:name w:val="Normal (Web)"/>
    <w:basedOn w:val="a"/>
    <w:uiPriority w:val="99"/>
    <w:unhideWhenUsed/>
    <w:rsid w:val="002805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eeth1">
    <w:name w:val="hadeeth1"/>
    <w:basedOn w:val="a0"/>
    <w:rsid w:val="002805A4"/>
    <w:rPr>
      <w:color w:val="663300"/>
    </w:rPr>
  </w:style>
  <w:style w:type="paragraph" w:styleId="a5">
    <w:name w:val="No Spacing"/>
    <w:uiPriority w:val="1"/>
    <w:qFormat/>
    <w:rsid w:val="006F03EB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semiHidden/>
    <w:unhideWhenUsed/>
    <w:rsid w:val="00673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673C01"/>
  </w:style>
  <w:style w:type="paragraph" w:styleId="a7">
    <w:name w:val="footer"/>
    <w:basedOn w:val="a"/>
    <w:link w:val="Char0"/>
    <w:uiPriority w:val="99"/>
    <w:unhideWhenUsed/>
    <w:rsid w:val="00673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67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603E"/>
    <w:rPr>
      <w:b/>
      <w:bCs/>
      <w:i w:val="0"/>
      <w:iCs w:val="0"/>
    </w:rPr>
  </w:style>
  <w:style w:type="character" w:customStyle="1" w:styleId="st1">
    <w:name w:val="st1"/>
    <w:basedOn w:val="a0"/>
    <w:rsid w:val="004E603E"/>
  </w:style>
  <w:style w:type="paragraph" w:styleId="a4">
    <w:name w:val="Normal (Web)"/>
    <w:basedOn w:val="a"/>
    <w:uiPriority w:val="99"/>
    <w:unhideWhenUsed/>
    <w:rsid w:val="002805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eeth1">
    <w:name w:val="hadeeth1"/>
    <w:basedOn w:val="a0"/>
    <w:rsid w:val="002805A4"/>
    <w:rPr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46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8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2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6C6B-4E2A-4E27-B8A2-C368ABD6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4</cp:revision>
  <dcterms:created xsi:type="dcterms:W3CDTF">2013-08-02T19:54:00Z</dcterms:created>
  <dcterms:modified xsi:type="dcterms:W3CDTF">2013-08-06T09:11:00Z</dcterms:modified>
</cp:coreProperties>
</file>